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6365" w14:textId="77777777" w:rsidR="00FB1FF3" w:rsidRDefault="00554303">
      <w:pPr>
        <w:spacing w:before="90"/>
        <w:ind w:left="4155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“ALLEGATO II AVVISI PROVINCIALI SCR”</w:t>
      </w:r>
    </w:p>
    <w:p w14:paraId="05DEC48E" w14:textId="77777777" w:rsidR="00FB1FF3" w:rsidRDefault="00FB1FF3">
      <w:pPr>
        <w:pStyle w:val="Corpotesto"/>
        <w:rPr>
          <w:rFonts w:ascii="Cambria"/>
          <w:sz w:val="47"/>
        </w:rPr>
      </w:pPr>
    </w:p>
    <w:p w14:paraId="4E272B2A" w14:textId="3B95829D" w:rsidR="00FB1FF3" w:rsidRDefault="00554303">
      <w:pPr>
        <w:pStyle w:val="Corpotesto"/>
        <w:ind w:left="2513" w:right="2135" w:hanging="366"/>
      </w:pPr>
      <w:r>
        <w:t>ELEMENTI ESSENZIALI DEL CO-PROGETTO DI SERVIZIO CIVILE REGIONALE 202</w:t>
      </w:r>
      <w:r w:rsidR="003812C7">
        <w:t>1</w:t>
      </w:r>
    </w:p>
    <w:p w14:paraId="4FAFD135" w14:textId="77777777" w:rsidR="00FB1FF3" w:rsidRDefault="00FB1FF3">
      <w:pPr>
        <w:pStyle w:val="Corpotesto"/>
        <w:rPr>
          <w:sz w:val="20"/>
        </w:rPr>
      </w:pPr>
    </w:p>
    <w:p w14:paraId="26F9CE20" w14:textId="421C2D84" w:rsidR="00FB1FF3" w:rsidRDefault="00554303">
      <w:pPr>
        <w:pStyle w:val="Corpotesto"/>
        <w:spacing w:before="8"/>
      </w:pPr>
      <w:r>
        <w:pict w14:anchorId="0773B43C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5.3pt;margin-top:16.4pt;width:464.85pt;height:30.15pt;z-index:-251658240;mso-wrap-distance-left:0;mso-wrap-distance-right:0;mso-position-horizontal-relative:page" filled="f" strokeweight=".48pt">
            <v:textbox inset="0,0,0,0">
              <w:txbxContent>
                <w:p w14:paraId="22CF59AB" w14:textId="77777777" w:rsidR="00FB1FF3" w:rsidRDefault="00554303">
                  <w:pPr>
                    <w:pStyle w:val="Corpotesto"/>
                    <w:spacing w:before="18"/>
                    <w:ind w:left="108"/>
                  </w:pPr>
                  <w:r>
                    <w:t>TITOLO DEL PROGETTO:</w:t>
                  </w:r>
                </w:p>
                <w:p w14:paraId="07AFC0E1" w14:textId="77777777" w:rsidR="00FB1FF3" w:rsidRDefault="00554303">
                  <w:pPr>
                    <w:spacing w:before="2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voce 2</w:t>
                  </w:r>
                </w:p>
              </w:txbxContent>
            </v:textbox>
            <w10:wrap type="topAndBottom" anchorx="page"/>
          </v:shape>
        </w:pict>
      </w:r>
      <w:r>
        <w:pict w14:anchorId="7CD60BE7">
          <v:shape id="_x0000_s1032" type="#_x0000_t202" style="position:absolute;margin-left:65.3pt;margin-top:60.8pt;width:464.85pt;height:29.2pt;z-index:-251657216;mso-wrap-distance-left:0;mso-wrap-distance-right:0;mso-position-horizontal-relative:page" filled="f" strokeweight=".48pt">
            <v:textbox inset="0,0,0,0">
              <w:txbxContent>
                <w:p w14:paraId="667DE693" w14:textId="77777777" w:rsidR="00FB1FF3" w:rsidRDefault="00554303">
                  <w:pPr>
                    <w:pStyle w:val="Corpotesto"/>
                    <w:spacing w:line="275" w:lineRule="exact"/>
                    <w:ind w:left="108"/>
                  </w:pPr>
                  <w:r>
                    <w:t xml:space="preserve">SETTORE e Area di </w:t>
                  </w:r>
                  <w:proofErr w:type="spellStart"/>
                  <w:r>
                    <w:t>Intervento</w:t>
                  </w:r>
                  <w:proofErr w:type="spellEnd"/>
                  <w:r>
                    <w:t>:</w:t>
                  </w:r>
                </w:p>
                <w:p w14:paraId="0703905D" w14:textId="77777777" w:rsidR="00FB1FF3" w:rsidRDefault="00554303">
                  <w:pPr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voce 3</w:t>
                  </w:r>
                </w:p>
              </w:txbxContent>
            </v:textbox>
            <w10:wrap type="topAndBottom" anchorx="page"/>
          </v:shape>
        </w:pict>
      </w:r>
      <w:r>
        <w:pict w14:anchorId="3A93A045">
          <v:shape id="_x0000_s1031" type="#_x0000_t202" style="position:absolute;margin-left:65.3pt;margin-top:104.25pt;width:464.85pt;height:30.15pt;z-index:-251656192;mso-wrap-distance-left:0;mso-wrap-distance-right:0;mso-position-horizontal-relative:page" filled="f" strokeweight=".48pt">
            <v:textbox inset="0,0,0,0">
              <w:txbxContent>
                <w:p w14:paraId="7B7C7E39" w14:textId="77777777" w:rsidR="00FB1FF3" w:rsidRDefault="00554303">
                  <w:pPr>
                    <w:pStyle w:val="Corpotesto"/>
                    <w:spacing w:before="18"/>
                    <w:ind w:left="108"/>
                  </w:pPr>
                  <w:r>
                    <w:t>OBIETTIVI DEL PROGETTO:</w:t>
                  </w:r>
                </w:p>
                <w:p w14:paraId="7203516E" w14:textId="77777777" w:rsidR="00FB1FF3" w:rsidRDefault="00554303">
                  <w:pPr>
                    <w:ind w:left="108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tabella</w:t>
                  </w:r>
                  <w:proofErr w:type="spellEnd"/>
                  <w:r>
                    <w:rPr>
                      <w:sz w:val="24"/>
                    </w:rPr>
                    <w:t xml:space="preserve"> voce 5</w:t>
                  </w:r>
                </w:p>
              </w:txbxContent>
            </v:textbox>
            <w10:wrap type="topAndBottom" anchorx="page"/>
          </v:shape>
        </w:pict>
      </w:r>
      <w:r>
        <w:pict w14:anchorId="4C783A94">
          <v:shape id="_x0000_s1030" type="#_x0000_t202" style="position:absolute;margin-left:65.3pt;margin-top:148.7pt;width:464.85pt;height:30.15pt;z-index:-251655168;mso-wrap-distance-left:0;mso-wrap-distance-right:0;mso-position-horizontal-relative:page" filled="f" strokeweight=".48pt">
            <v:textbox inset="0,0,0,0">
              <w:txbxContent>
                <w:p w14:paraId="3BF4BDDE" w14:textId="77777777" w:rsidR="00FB1FF3" w:rsidRDefault="00554303">
                  <w:pPr>
                    <w:pStyle w:val="Corpotesto"/>
                    <w:spacing w:before="18"/>
                    <w:ind w:left="108"/>
                  </w:pPr>
                  <w:r>
                    <w:t>ATTIVITÁ DEI GIOVANI IN SCR:</w:t>
                  </w:r>
                </w:p>
                <w:p w14:paraId="3724BD39" w14:textId="77777777" w:rsidR="00FB1FF3" w:rsidRDefault="00554303">
                  <w:pPr>
                    <w:ind w:left="108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tabella</w:t>
                  </w:r>
                  <w:proofErr w:type="spellEnd"/>
                  <w:r>
                    <w:rPr>
                      <w:sz w:val="24"/>
                    </w:rPr>
                    <w:t xml:space="preserve"> voce 6.3</w:t>
                  </w:r>
                </w:p>
              </w:txbxContent>
            </v:textbox>
            <w10:wrap type="topAndBottom" anchorx="page"/>
          </v:shape>
        </w:pict>
      </w:r>
      <w:r>
        <w:pict w14:anchorId="3B6C0C7E">
          <v:shape id="_x0000_s1029" type="#_x0000_t202" style="position:absolute;margin-left:65.3pt;margin-top:193.1pt;width:464.85pt;height:30.15pt;z-index:-251654144;mso-wrap-distance-left:0;mso-wrap-distance-right:0;mso-position-horizontal-relative:page" filled="f" strokeweight=".48pt">
            <v:textbox inset="0,0,0,0">
              <w:txbxContent>
                <w:p w14:paraId="0C90CC00" w14:textId="77777777" w:rsidR="00FB1FF3" w:rsidRDefault="00554303">
                  <w:pPr>
                    <w:pStyle w:val="Corpotesto"/>
                    <w:spacing w:before="18"/>
                    <w:ind w:left="108"/>
                  </w:pPr>
                  <w:r>
                    <w:t>CRITERI DI SELEZIONE:</w:t>
                  </w:r>
                </w:p>
                <w:p w14:paraId="29EEDD44" w14:textId="77777777" w:rsidR="00FB1FF3" w:rsidRDefault="00554303">
                  <w:pPr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voce 14</w:t>
                  </w:r>
                </w:p>
              </w:txbxContent>
            </v:textbox>
            <w10:wrap type="topAndBottom" anchorx="page"/>
          </v:shape>
        </w:pict>
      </w:r>
    </w:p>
    <w:p w14:paraId="58655C5E" w14:textId="77777777" w:rsidR="00FB1FF3" w:rsidRDefault="00FB1FF3">
      <w:pPr>
        <w:pStyle w:val="Corpotesto"/>
        <w:rPr>
          <w:sz w:val="18"/>
        </w:rPr>
      </w:pPr>
    </w:p>
    <w:p w14:paraId="43956B93" w14:textId="77777777" w:rsidR="00FB1FF3" w:rsidRDefault="00FB1FF3">
      <w:pPr>
        <w:pStyle w:val="Corpotesto"/>
        <w:rPr>
          <w:sz w:val="18"/>
        </w:rPr>
      </w:pPr>
    </w:p>
    <w:p w14:paraId="564CAFAE" w14:textId="77777777" w:rsidR="00FB1FF3" w:rsidRDefault="00FB1FF3">
      <w:pPr>
        <w:pStyle w:val="Corpotesto"/>
        <w:spacing w:before="1"/>
        <w:rPr>
          <w:sz w:val="18"/>
        </w:rPr>
      </w:pPr>
    </w:p>
    <w:p w14:paraId="56FC98C6" w14:textId="77777777" w:rsidR="00FB1FF3" w:rsidRDefault="00FB1FF3">
      <w:pPr>
        <w:pStyle w:val="Corpotesto"/>
        <w:rPr>
          <w:sz w:val="18"/>
        </w:rPr>
      </w:pPr>
    </w:p>
    <w:p w14:paraId="337DD9B8" w14:textId="4E0AE882" w:rsidR="00FB1FF3" w:rsidRDefault="00554303">
      <w:pPr>
        <w:pStyle w:val="Corpotesto"/>
        <w:rPr>
          <w:sz w:val="18"/>
        </w:rPr>
      </w:pPr>
      <w:r>
        <w:pict w14:anchorId="3B28179D">
          <v:shape id="_x0000_s1028" type="#_x0000_t202" style="position:absolute;margin-left:65.3pt;margin-top:48.3pt;width:464.85pt;height:65.45pt;z-index:-251653120;mso-wrap-distance-left:0;mso-wrap-distance-right:0;mso-position-horizontal-relative:page" filled="f" strokeweight=".48pt">
            <v:textbox inset="0,0,0,0">
              <w:txbxContent>
                <w:p w14:paraId="7A1F4346" w14:textId="77777777" w:rsidR="00554303" w:rsidRDefault="003812C7">
                  <w:pPr>
                    <w:pStyle w:val="Corpotesto"/>
                    <w:spacing w:before="18"/>
                    <w:ind w:left="108"/>
                  </w:pPr>
                  <w:r>
                    <w:t>SEDI DI SVOLGIMENTO</w:t>
                  </w:r>
                  <w:r>
                    <w:t xml:space="preserve">, </w:t>
                  </w:r>
                  <w:r w:rsidR="00554303">
                    <w:t xml:space="preserve">POSTI DISPONIBILI, </w:t>
                  </w:r>
                  <w:r>
                    <w:t xml:space="preserve">POSTI VALORIZZATI, </w:t>
                  </w:r>
                </w:p>
                <w:p w14:paraId="60559E04" w14:textId="77777777" w:rsidR="00554303" w:rsidRDefault="00554303">
                  <w:pPr>
                    <w:pStyle w:val="Corpotesto"/>
                    <w:spacing w:before="18"/>
                    <w:ind w:left="108"/>
                  </w:pPr>
                  <w:proofErr w:type="spellStart"/>
                  <w:r>
                    <w:t>eventuali</w:t>
                  </w:r>
                  <w:proofErr w:type="spellEnd"/>
                  <w:r>
                    <w:t xml:space="preserve"> SERVIZI OFFERTI</w:t>
                  </w:r>
                  <w:r w:rsidR="003812C7">
                    <w:t xml:space="preserve">, </w:t>
                  </w:r>
                </w:p>
                <w:p w14:paraId="0224A18D" w14:textId="1C64C13A" w:rsidR="00FB1FF3" w:rsidRDefault="003812C7">
                  <w:pPr>
                    <w:pStyle w:val="Corpotesto"/>
                    <w:spacing w:before="18"/>
                    <w:ind w:left="108"/>
                  </w:pPr>
                  <w:r>
                    <w:t>MESI DURATA E ORARIO</w:t>
                  </w:r>
                  <w:r w:rsidR="00554303">
                    <w:t>:</w:t>
                  </w:r>
                </w:p>
                <w:p w14:paraId="51A09332" w14:textId="3CBB5D6A" w:rsidR="00FB1FF3" w:rsidRDefault="00554303" w:rsidP="00554303">
                  <w:pPr>
                    <w:ind w:left="108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voci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r w:rsidR="003812C7">
                    <w:rPr>
                      <w:sz w:val="24"/>
                    </w:rPr>
                    <w:t xml:space="preserve">12 </w:t>
                  </w:r>
                  <w:r>
                    <w:rPr>
                      <w:sz w:val="24"/>
                    </w:rPr>
                    <w:t>(</w:t>
                  </w:r>
                  <w:r>
                    <w:rPr>
                      <w:sz w:val="24"/>
                    </w:rPr>
                    <w:t xml:space="preserve">prima </w:t>
                  </w:r>
                  <w:proofErr w:type="spellStart"/>
                  <w:r>
                    <w:rPr>
                      <w:sz w:val="24"/>
                    </w:rPr>
                    <w:t>parte</w:t>
                  </w:r>
                  <w:proofErr w:type="spellEnd"/>
                  <w:r>
                    <w:rPr>
                      <w:sz w:val="24"/>
                    </w:rPr>
                    <w:t xml:space="preserve"> SCR</w:t>
                  </w:r>
                  <w:r>
                    <w:rPr>
                      <w:sz w:val="24"/>
                    </w:rPr>
                    <w:t xml:space="preserve">) </w:t>
                  </w:r>
                  <w:r w:rsidR="003812C7">
                    <w:rPr>
                      <w:sz w:val="24"/>
                    </w:rPr>
                    <w:t xml:space="preserve">e </w:t>
                  </w:r>
                  <w:r>
                    <w:rPr>
                      <w:sz w:val="24"/>
                    </w:rPr>
                    <w:t xml:space="preserve">da </w:t>
                  </w:r>
                  <w:r w:rsidR="003812C7">
                    <w:rPr>
                      <w:sz w:val="24"/>
                    </w:rPr>
                    <w:t>6.4</w:t>
                  </w:r>
                  <w:r>
                    <w:rPr>
                      <w:sz w:val="24"/>
                    </w:rPr>
                    <w:t xml:space="preserve"> a 1</w:t>
                  </w:r>
                  <w:r w:rsidR="003812C7">
                    <w:rPr>
                      <w:sz w:val="24"/>
                    </w:rPr>
                    <w:t>0</w:t>
                  </w:r>
                </w:p>
              </w:txbxContent>
            </v:textbox>
            <w10:wrap type="topAndBottom" anchorx="page"/>
          </v:shape>
        </w:pict>
      </w:r>
    </w:p>
    <w:p w14:paraId="7E162FFF" w14:textId="2096E526" w:rsidR="00FB1FF3" w:rsidRDefault="00FB1FF3">
      <w:pPr>
        <w:pStyle w:val="Corpotesto"/>
        <w:rPr>
          <w:sz w:val="18"/>
        </w:rPr>
      </w:pPr>
    </w:p>
    <w:p w14:paraId="343C46C5" w14:textId="343AE8A3" w:rsidR="00FB1FF3" w:rsidRDefault="00554303">
      <w:pPr>
        <w:pStyle w:val="Corpotesto"/>
        <w:rPr>
          <w:sz w:val="18"/>
        </w:rPr>
      </w:pPr>
      <w:r>
        <w:pict w14:anchorId="10E10026">
          <v:shape id="_x0000_s1026" type="#_x0000_t202" style="position:absolute;margin-left:65.3pt;margin-top:66.3pt;width:464.85pt;height:57.75pt;z-index:-251651072;mso-wrap-distance-left:0;mso-wrap-distance-right:0;mso-position-horizontal-relative:page" filled="f" strokeweight=".48pt">
            <v:textbox style="mso-next-textbox:#_x0000_s1026" inset="0,0,0,0">
              <w:txbxContent>
                <w:p w14:paraId="5B855127" w14:textId="77777777" w:rsidR="00FB1FF3" w:rsidRDefault="00554303">
                  <w:pPr>
                    <w:pStyle w:val="Corpotesto"/>
                    <w:spacing w:before="18"/>
                    <w:ind w:left="108"/>
                  </w:pPr>
                  <w:r>
                    <w:t>CARATTERISTICHE CONOSCENZE ACQUISIBILI:</w:t>
                  </w:r>
                </w:p>
                <w:p w14:paraId="24872707" w14:textId="77777777" w:rsidR="00FB1FF3" w:rsidRDefault="00554303">
                  <w:pPr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voce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16</w:t>
                  </w:r>
                </w:p>
                <w:p w14:paraId="6FF0F38F" w14:textId="77777777" w:rsidR="00FB1FF3" w:rsidRDefault="00554303">
                  <w:pPr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voce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17</w:t>
                  </w:r>
                </w:p>
                <w:p w14:paraId="09BCA1C0" w14:textId="77777777" w:rsidR="00FB1FF3" w:rsidRDefault="00554303">
                  <w:pPr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voce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18</w:t>
                  </w:r>
                </w:p>
              </w:txbxContent>
            </v:textbox>
            <w10:wrap type="topAndBottom" anchorx="page"/>
          </v:shape>
        </w:pict>
      </w:r>
      <w:r>
        <w:pict w14:anchorId="0C1EB3B6">
          <v:shape id="_x0000_s1027" type="#_x0000_t202" style="position:absolute;margin-left:65.3pt;margin-top:11.4pt;width:464.85pt;height:30.15pt;z-index:-251652096;mso-wrap-distance-left:0;mso-wrap-distance-right:0;mso-position-horizontal-relative:page" filled="f" strokeweight=".48pt">
            <v:textbox style="mso-next-textbox:#_x0000_s1027" inset="0,0,0,0">
              <w:txbxContent>
                <w:p w14:paraId="4976FFE0" w14:textId="77777777" w:rsidR="00FB1FF3" w:rsidRDefault="00554303">
                  <w:pPr>
                    <w:pStyle w:val="Corpotesto"/>
                    <w:spacing w:before="18"/>
                    <w:ind w:left="108"/>
                  </w:pPr>
                  <w:r>
                    <w:t>EVENTUALI CONDIZIONI DI SERVIZIO ED ASPETTI ORGANIZZATIVI:</w:t>
                  </w:r>
                </w:p>
                <w:p w14:paraId="75431EB2" w14:textId="77777777" w:rsidR="00FB1FF3" w:rsidRDefault="00554303">
                  <w:pPr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voce 11</w:t>
                  </w:r>
                </w:p>
              </w:txbxContent>
            </v:textbox>
            <w10:wrap type="topAndBottom" anchorx="page"/>
          </v:shape>
        </w:pict>
      </w:r>
    </w:p>
    <w:sectPr w:rsidR="00FB1FF3">
      <w:type w:val="continuous"/>
      <w:pgSz w:w="11910" w:h="16840"/>
      <w:pgMar w:top="72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FF3"/>
    <w:rsid w:val="003812C7"/>
    <w:rsid w:val="00554303"/>
    <w:rsid w:val="00FB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BECFFF8"/>
  <w15:docId w15:val="{882F4BDB-00E5-4A48-ADCD-72349B34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Marisaldi Andrea</cp:lastModifiedBy>
  <cp:revision>3</cp:revision>
  <dcterms:created xsi:type="dcterms:W3CDTF">2021-06-09T10:30:00Z</dcterms:created>
  <dcterms:modified xsi:type="dcterms:W3CDTF">2021-06-10T06:52:00Z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2021-06-09T00:00:00Z</vt:filetime>
  </property>
</Properties>
</file>